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B5" w:rsidRDefault="007812B5" w:rsidP="007812B5">
      <w:pPr>
        <w:pStyle w:val="NormalnyWeb"/>
      </w:pPr>
      <w:r>
        <w:rPr>
          <w:u w:val="single"/>
        </w:rPr>
        <w:t>Strona 1</w:t>
      </w:r>
      <w:r>
        <w:br/>
      </w:r>
      <w:r>
        <w:rPr>
          <w:i/>
          <w:iCs/>
        </w:rPr>
        <w:t>Po prawej stronie u góry</w:t>
      </w:r>
      <w:r>
        <w:t xml:space="preserve"> </w:t>
      </w:r>
      <w:r>
        <w:br/>
        <w:t xml:space="preserve">(?) 13 1(?)44 </w:t>
      </w:r>
      <w:proofErr w:type="spellStart"/>
      <w:r>
        <w:t>op</w:t>
      </w:r>
      <w:proofErr w:type="spellEnd"/>
      <w:r>
        <w:t xml:space="preserve"> </w:t>
      </w:r>
      <w:r>
        <w:br/>
        <w:t xml:space="preserve">ŚCIŚLE TAJNE </w:t>
      </w:r>
      <w:r>
        <w:br/>
        <w:t xml:space="preserve">z 5. III 40 r. </w:t>
      </w:r>
      <w:r>
        <w:br/>
      </w:r>
      <w:r>
        <w:br/>
      </w:r>
      <w:r>
        <w:rPr>
          <w:i/>
          <w:iCs/>
        </w:rPr>
        <w:t>Po lewej stronie u góry</w:t>
      </w:r>
      <w:r>
        <w:t xml:space="preserve"> </w:t>
      </w:r>
      <w:r>
        <w:br/>
        <w:t xml:space="preserve">ZSRR </w:t>
      </w:r>
      <w:r>
        <w:br/>
        <w:t xml:space="preserve">LUDOWY KOMISARIAT </w:t>
      </w:r>
      <w:r>
        <w:br/>
        <w:t xml:space="preserve">SPRAW WEWNĘTRZNYCH </w:t>
      </w:r>
      <w:r>
        <w:br/>
        <w:t xml:space="preserve">MARCA z 1940 r. </w:t>
      </w:r>
      <w:r>
        <w:br/>
        <w:t xml:space="preserve">Nr 794/B </w:t>
      </w:r>
      <w:r>
        <w:br/>
        <w:t xml:space="preserve">MOSKWA </w:t>
      </w:r>
      <w:r>
        <w:br/>
      </w:r>
      <w:r>
        <w:br/>
      </w:r>
      <w:r>
        <w:rPr>
          <w:i/>
          <w:iCs/>
        </w:rPr>
        <w:t>Pośrodku</w:t>
      </w:r>
      <w:r>
        <w:t xml:space="preserve"> </w:t>
      </w:r>
      <w:r>
        <w:br/>
        <w:t xml:space="preserve">KC WKP (b) </w:t>
      </w:r>
      <w:r>
        <w:br/>
      </w:r>
      <w:r>
        <w:rPr>
          <w:u w:val="single"/>
        </w:rPr>
        <w:t>dla towarzysza STALINA</w:t>
      </w:r>
      <w:r>
        <w:t xml:space="preserve"> </w:t>
      </w:r>
      <w:r>
        <w:br/>
        <w:t>W obozach NKWD ZSRR dla jeńców wojennych i w więzieniach zachodnich obwodów Ukrainy i Białorusi w chwili obecnej przetrzymywana jest wielka liczba byłych oficerów armii polskiej, byłych pracowników polskiej policji i organów wywiadu, członków polskich nacjonalistycznych k-r [</w:t>
      </w:r>
      <w:r>
        <w:rPr>
          <w:i/>
          <w:iCs/>
        </w:rPr>
        <w:t>kontrrewolucyjnych</w:t>
      </w:r>
      <w:r>
        <w:t xml:space="preserve">] partii, członków ujawnionych k-r [kontrrewolucyjnych] organizacji powstańczych, zbiegów i in. Wszyscy oni są zawziętymi wrogami władzy sowieckiej, pełnymi nienawiści do ustroju sowieckiego. </w:t>
      </w:r>
      <w:r>
        <w:br/>
        <w:t>Jeńcy wojenni, oficerowie i policjanci przebywając w obozach próbują kontynuować działalność k-r [</w:t>
      </w:r>
      <w:r>
        <w:rPr>
          <w:i/>
          <w:iCs/>
        </w:rPr>
        <w:t>kontrrewolucyjną</w:t>
      </w:r>
      <w:r>
        <w:t xml:space="preserve">] i prowadzą antyradziecką agitację. Każdy z nich tylko czeka na uwolnienie, aby mieć możliwość aktywnego włączenia się do walki przeciwko władzy radzieckiej. </w:t>
      </w:r>
      <w:r>
        <w:br/>
        <w:t>Organy NKWD w zachodnich obwodach Ukrainy i Białorusi wykryły szereg k-r [</w:t>
      </w:r>
      <w:r>
        <w:rPr>
          <w:i/>
          <w:iCs/>
        </w:rPr>
        <w:t>kontrrewolucyjnych</w:t>
      </w:r>
      <w:r>
        <w:t xml:space="preserve">] organizacji powstańczych. Aktywną rolę kierowniczą odgrywali w nich wszystkich byli oficerowie byłej polskiej armii, byli policjanci i żandarmi. </w:t>
      </w:r>
      <w:r>
        <w:br/>
        <w:t xml:space="preserve">Wśród zatrzymanych zbiegów i osób, które naruszyły pań- </w:t>
      </w:r>
    </w:p>
    <w:p w:rsidR="007812B5" w:rsidRDefault="007812B5" w:rsidP="007812B5">
      <w:pPr>
        <w:pStyle w:val="NormalnyWeb"/>
      </w:pPr>
      <w:r>
        <w:br/>
      </w:r>
      <w:r>
        <w:rPr>
          <w:i/>
          <w:iCs/>
        </w:rPr>
        <w:t>W poprzek strony zamaszyste podpisy Stalina, Woroszyłowa, Mołotowa, i Mikojana</w:t>
      </w:r>
      <w:r>
        <w:t xml:space="preserve"> </w:t>
      </w:r>
      <w:r>
        <w:br/>
      </w:r>
      <w:r>
        <w:rPr>
          <w:i/>
          <w:iCs/>
        </w:rPr>
        <w:t xml:space="preserve">Na marginesie notatka protokolarna: </w:t>
      </w:r>
      <w:r>
        <w:rPr>
          <w:i/>
          <w:iCs/>
        </w:rPr>
        <w:br/>
        <w:t xml:space="preserve">tow. Kalinin-za, </w:t>
      </w:r>
      <w:proofErr w:type="spellStart"/>
      <w:r>
        <w:rPr>
          <w:i/>
          <w:iCs/>
        </w:rPr>
        <w:t>Kaganowicz</w:t>
      </w:r>
      <w:proofErr w:type="spellEnd"/>
      <w:r>
        <w:rPr>
          <w:i/>
          <w:iCs/>
        </w:rPr>
        <w:t>-za).</w:t>
      </w:r>
      <w:r>
        <w:t xml:space="preserve"> </w:t>
      </w:r>
    </w:p>
    <w:p w:rsidR="007812B5" w:rsidRDefault="007812B5" w:rsidP="007812B5">
      <w:pPr>
        <w:pStyle w:val="NormalnyWeb"/>
      </w:pPr>
      <w:r>
        <w:br/>
      </w:r>
      <w:r>
        <w:rPr>
          <w:i/>
          <w:iCs/>
        </w:rPr>
        <w:t xml:space="preserve">Adnotacja z 1992 roku o potwierdzeniu zgodności z oryginałem, pieczęć, inicjały i nazwisko R.G. </w:t>
      </w:r>
      <w:proofErr w:type="spellStart"/>
      <w:r>
        <w:rPr>
          <w:i/>
          <w:iCs/>
        </w:rPr>
        <w:t>Pichoja</w:t>
      </w:r>
      <w:proofErr w:type="spellEnd"/>
      <w:r>
        <w:rPr>
          <w:i/>
          <w:iCs/>
        </w:rPr>
        <w:t xml:space="preserve"> i podpis</w:t>
      </w:r>
      <w:r>
        <w:t xml:space="preserve"> </w:t>
      </w:r>
    </w:p>
    <w:p w:rsidR="007812B5" w:rsidRDefault="007812B5" w:rsidP="007812B5">
      <w:pPr>
        <w:pStyle w:val="NormalnyWeb"/>
      </w:pPr>
      <w:r>
        <w:rPr>
          <w:u w:val="single"/>
        </w:rPr>
        <w:t>Strona 2</w:t>
      </w:r>
      <w:r>
        <w:t xml:space="preserve"> </w:t>
      </w:r>
      <w:r>
        <w:br/>
      </w:r>
      <w:proofErr w:type="spellStart"/>
      <w:r>
        <w:t>stwowe</w:t>
      </w:r>
      <w:proofErr w:type="spellEnd"/>
      <w:r>
        <w:t xml:space="preserve"> granice wykryto także znaczną liczbę osób, członków k-r [</w:t>
      </w:r>
      <w:r>
        <w:rPr>
          <w:i/>
          <w:iCs/>
        </w:rPr>
        <w:t>kontrrewolucyjnych</w:t>
      </w:r>
      <w:r>
        <w:t xml:space="preserve">] szpiegowskich i powstańczych organizacji. </w:t>
      </w:r>
      <w:r>
        <w:br/>
        <w:t xml:space="preserve">W obozach dla jeńców wojennych przetrzymywanych jest ogółem (nie licząc żołnierzy i kadry podoficerskiej) – 14.736 byłych oficerów, urzędników, obszarników, policjantów, żandarmów, dozorców więziennych, osadników i agentów wywiadu – według narodowości ponad 97% Polaków. </w:t>
      </w:r>
      <w:r>
        <w:br/>
        <w:t xml:space="preserve">Wśród nich jest: </w:t>
      </w:r>
      <w:r>
        <w:br/>
        <w:t xml:space="preserve">Generałów, pułkowników i podpułkowników – 295 </w:t>
      </w:r>
      <w:r>
        <w:br/>
      </w:r>
      <w:r>
        <w:lastRenderedPageBreak/>
        <w:t xml:space="preserve">Majorów i kapitanów – 2.080 </w:t>
      </w:r>
      <w:r>
        <w:br/>
        <w:t xml:space="preserve">Poruczników, podporuczników i chorążych – 6.049 </w:t>
      </w:r>
      <w:r>
        <w:br/>
        <w:t xml:space="preserve">Oficerów i młodszych dowódców policji, straży granicznej i żandarmerii – 1.030 </w:t>
      </w:r>
      <w:r>
        <w:br/>
        <w:t xml:space="preserve">Szeregowych policjantów, żandarmów, dozorców więziennych i agentów wywiadu – 5.138 </w:t>
      </w:r>
      <w:r>
        <w:br/>
        <w:t>Urzędników, obszarników, księży i osadników [</w:t>
      </w:r>
      <w:r>
        <w:rPr>
          <w:i/>
          <w:iCs/>
        </w:rPr>
        <w:t>wojskowych</w:t>
      </w:r>
      <w:r>
        <w:t xml:space="preserve">] – 144 </w:t>
      </w:r>
      <w:r>
        <w:br/>
        <w:t xml:space="preserve">W więzieniach zachodnich obwodów Ukrainy i Białorusi przetrzymywanych jest ogółem 18.632 aresztowanych (wśród nich 10.685 Polaków), w tej liczbie: </w:t>
      </w:r>
      <w:r>
        <w:br/>
        <w:t xml:space="preserve">byłych oficerów – 1.207 </w:t>
      </w:r>
      <w:r>
        <w:br/>
        <w:t xml:space="preserve">byłych policjantów, agentów wywiadu i żandarmów – 5.141 </w:t>
      </w:r>
      <w:r>
        <w:br/>
        <w:t xml:space="preserve">Szpiegów i dywersantów – 347 </w:t>
      </w:r>
      <w:r>
        <w:br/>
        <w:t xml:space="preserve">Byłych obszarników, fabrykantów i urzędników – 465 </w:t>
      </w:r>
      <w:r>
        <w:br/>
        <w:t>Członków różnorakich k-r [</w:t>
      </w:r>
      <w:r>
        <w:rPr>
          <w:i/>
          <w:iCs/>
        </w:rPr>
        <w:t>kontrrewolucyjnych</w:t>
      </w:r>
      <w:r>
        <w:t>] i powstańczych organizacji i różnych k-r [</w:t>
      </w:r>
      <w:r>
        <w:rPr>
          <w:i/>
          <w:iCs/>
        </w:rPr>
        <w:t>kontrrewolucyjnych</w:t>
      </w:r>
      <w:r>
        <w:t xml:space="preserve">] elementów – 5345 </w:t>
      </w:r>
      <w:r>
        <w:br/>
        <w:t xml:space="preserve">Zbiegów – 6.127 </w:t>
      </w:r>
    </w:p>
    <w:p w:rsidR="007812B5" w:rsidRDefault="007812B5" w:rsidP="007812B5">
      <w:pPr>
        <w:pStyle w:val="NormalnyWeb"/>
      </w:pPr>
      <w:r>
        <w:br/>
      </w:r>
      <w:r>
        <w:rPr>
          <w:i/>
          <w:iCs/>
        </w:rPr>
        <w:t xml:space="preserve">Adnotacja z 1992 roku o potwierdzeniu zgodności z oryginałem, pieczęć, inicjały i nazwisko R.G. </w:t>
      </w:r>
      <w:proofErr w:type="spellStart"/>
      <w:r>
        <w:rPr>
          <w:i/>
          <w:iCs/>
        </w:rPr>
        <w:t>Pichoja</w:t>
      </w:r>
      <w:proofErr w:type="spellEnd"/>
      <w:r>
        <w:rPr>
          <w:i/>
          <w:iCs/>
        </w:rPr>
        <w:t xml:space="preserve"> i podpis</w:t>
      </w:r>
      <w:r>
        <w:t xml:space="preserve"> </w:t>
      </w:r>
    </w:p>
    <w:p w:rsidR="007812B5" w:rsidRDefault="007812B5" w:rsidP="007812B5">
      <w:pPr>
        <w:pStyle w:val="NormalnyWeb"/>
      </w:pPr>
      <w:r>
        <w:br/>
      </w:r>
      <w:r>
        <w:rPr>
          <w:u w:val="single"/>
        </w:rPr>
        <w:t>Strona 3</w:t>
      </w:r>
      <w:r>
        <w:t xml:space="preserve"> </w:t>
      </w:r>
      <w:r>
        <w:br/>
      </w:r>
      <w:r>
        <w:rPr>
          <w:i/>
          <w:iCs/>
        </w:rPr>
        <w:t>ręcznie napisana litera "P"(?)</w:t>
      </w:r>
      <w:r>
        <w:t xml:space="preserve"> </w:t>
      </w:r>
    </w:p>
    <w:p w:rsidR="007812B5" w:rsidRDefault="007812B5" w:rsidP="007812B5">
      <w:pPr>
        <w:pStyle w:val="NormalnyWeb"/>
      </w:pPr>
      <w:r>
        <w:br/>
        <w:t xml:space="preserve">Biorąc pod uwagę, że wszyscy oni są zatwardziałymi i niepoprawnymi wrogami władzy sowieckiej, NKWD ZSRR uważa za niezbędne: </w:t>
      </w:r>
      <w:r>
        <w:br/>
        <w:t xml:space="preserve">I. Polecić NKWD ZSRR: </w:t>
      </w:r>
      <w:r>
        <w:br/>
        <w:t xml:space="preserve">1) Sprawy znajdujących się w obozach dla jeńców wojennych 14.700 osób, byłych polskich oficerów, urzędników, obszarników, policjantów, agentów wywiadu, żandarmów, osadników i dozorców więziennych, </w:t>
      </w:r>
      <w:r>
        <w:br/>
        <w:t>2) jak też sprawy aresztowanych i znajdujących się w więzieniach w zachodnich obwodach Ukrainy i Białorusi 11.000 osób, członków różnorakich k-r [</w:t>
      </w:r>
      <w:r>
        <w:rPr>
          <w:i/>
          <w:iCs/>
        </w:rPr>
        <w:t>kontrrewolucyjnych</w:t>
      </w:r>
      <w:r>
        <w:t xml:space="preserve">] szpiegowskich i dywersyjnych organizacji, byłych obszarników, fabrykantów, byłych polskich oficerów, urzędników i zbiegów - </w:t>
      </w:r>
      <w:r>
        <w:br/>
        <w:t xml:space="preserve">- rozpatrzyć w trybie specjalnym, z zastosowaniem wobec nich najwyższego wymiaru kary – rozstrzelania. </w:t>
      </w:r>
      <w:r>
        <w:br/>
        <w:t xml:space="preserve">II. Sprawy rozpatrzyć bez wzywania aresztowanych i bez przedstawiania zarzutów, decyzji o zakończeniu śledztwa i aktu oskarżenia – w następującym trybie: </w:t>
      </w:r>
      <w:r>
        <w:br/>
        <w:t xml:space="preserve">a) wobec osób znajdujących się w obozach dla jeńców wojennych – według informacji przekazywanych przez Zarząd ds. Jeńców Wojennych NKWD ZSRR, </w:t>
      </w:r>
    </w:p>
    <w:p w:rsidR="007812B5" w:rsidRDefault="007812B5" w:rsidP="007812B5">
      <w:pPr>
        <w:pStyle w:val="NormalnyWeb"/>
      </w:pPr>
      <w:r>
        <w:br/>
      </w:r>
      <w:r>
        <w:rPr>
          <w:i/>
          <w:iCs/>
        </w:rPr>
        <w:t>Na marginesie(u góry) ręcznie napisana adnotacja:</w:t>
      </w:r>
      <w:r>
        <w:t xml:space="preserve"> </w:t>
      </w:r>
      <w:r>
        <w:br/>
        <w:t xml:space="preserve">"O.P. Sprawa NKWD ZSRR. Z" </w:t>
      </w:r>
    </w:p>
    <w:p w:rsidR="007812B5" w:rsidRDefault="007812B5" w:rsidP="007812B5">
      <w:pPr>
        <w:pStyle w:val="NormalnyWeb"/>
      </w:pPr>
      <w:r>
        <w:br/>
      </w:r>
      <w:r>
        <w:rPr>
          <w:i/>
          <w:iCs/>
        </w:rPr>
        <w:t xml:space="preserve">Adnotacja z 1992 roku o potwierdzeniu zgodności z oryginałem, pieczęć, inicjały i nazwisko R.G. </w:t>
      </w:r>
      <w:proofErr w:type="spellStart"/>
      <w:r>
        <w:rPr>
          <w:i/>
          <w:iCs/>
        </w:rPr>
        <w:t>Pichoja</w:t>
      </w:r>
      <w:proofErr w:type="spellEnd"/>
      <w:r>
        <w:rPr>
          <w:i/>
          <w:iCs/>
        </w:rPr>
        <w:t xml:space="preserve"> i podpis</w:t>
      </w:r>
      <w:r>
        <w:t xml:space="preserve"> </w:t>
      </w:r>
    </w:p>
    <w:p w:rsidR="007812B5" w:rsidRDefault="007812B5" w:rsidP="007812B5">
      <w:pPr>
        <w:pStyle w:val="NormalnyWeb"/>
      </w:pPr>
      <w:r>
        <w:lastRenderedPageBreak/>
        <w:br/>
      </w:r>
      <w:r>
        <w:rPr>
          <w:u w:val="single"/>
        </w:rPr>
        <w:t>Strona 4</w:t>
      </w:r>
      <w:r>
        <w:t xml:space="preserve"> </w:t>
      </w:r>
      <w:r>
        <w:br/>
        <w:t xml:space="preserve">b) wobec osób aresztowanych – według informacji z akt przekazywanych przez NKWD USRR i NKWD BSRR. </w:t>
      </w:r>
      <w:r>
        <w:br/>
        <w:t>III. Rozpatrzenie spraw i powzięcie uchwały zlecić trójce w składzie t. t. [</w:t>
      </w:r>
      <w:r>
        <w:rPr>
          <w:i/>
          <w:iCs/>
        </w:rPr>
        <w:t>skreślone ręcznie nazwisko najprawdopodobniej Berii</w:t>
      </w:r>
      <w:r>
        <w:t xml:space="preserve">) </w:t>
      </w:r>
      <w:proofErr w:type="spellStart"/>
      <w:r>
        <w:t>Mierkułow</w:t>
      </w:r>
      <w:proofErr w:type="spellEnd"/>
      <w:r>
        <w:t>, [</w:t>
      </w:r>
      <w:r>
        <w:rPr>
          <w:i/>
          <w:iCs/>
        </w:rPr>
        <w:t>dopisane ręcznie</w:t>
      </w:r>
      <w:r>
        <w:t xml:space="preserve">] </w:t>
      </w:r>
      <w:proofErr w:type="spellStart"/>
      <w:r>
        <w:t>Kabułow</w:t>
      </w:r>
      <w:proofErr w:type="spellEnd"/>
      <w:r>
        <w:t xml:space="preserve"> i </w:t>
      </w:r>
      <w:proofErr w:type="spellStart"/>
      <w:r>
        <w:t>Basztakow</w:t>
      </w:r>
      <w:proofErr w:type="spellEnd"/>
      <w:r>
        <w:t xml:space="preserve"> (naczelnik 1-go Spec-wydziału NKWD ZSRR). </w:t>
      </w:r>
      <w:r>
        <w:br/>
        <w:t xml:space="preserve">LUDOWY KOMISARZ SPRAW WEWNĘTRZNYCH </w:t>
      </w:r>
      <w:r>
        <w:br/>
        <w:t xml:space="preserve">Związku SRR </w:t>
      </w:r>
      <w:r>
        <w:br/>
      </w:r>
      <w:r>
        <w:rPr>
          <w:i/>
          <w:iCs/>
        </w:rPr>
        <w:t>podpis</w:t>
      </w:r>
      <w:r>
        <w:t xml:space="preserve"> (Ł. BERIA) </w:t>
      </w:r>
      <w:r>
        <w:br/>
        <w:t>Wyk.</w:t>
      </w:r>
      <w:r>
        <w:rPr>
          <w:i/>
          <w:iCs/>
        </w:rPr>
        <w:t>(</w:t>
      </w:r>
      <w:proofErr w:type="spellStart"/>
      <w:r>
        <w:rPr>
          <w:i/>
          <w:iCs/>
        </w:rPr>
        <w:t>onał</w:t>
      </w:r>
      <w:proofErr w:type="spellEnd"/>
      <w:r>
        <w:rPr>
          <w:i/>
          <w:iCs/>
        </w:rPr>
        <w:t xml:space="preserve">?) </w:t>
      </w:r>
      <w:r>
        <w:t xml:space="preserve">Beria </w:t>
      </w:r>
      <w:r>
        <w:br/>
      </w:r>
      <w:r>
        <w:rPr>
          <w:i/>
          <w:iCs/>
        </w:rPr>
        <w:t>adnotacja odręczna</w:t>
      </w:r>
      <w:r>
        <w:t xml:space="preserve">: </w:t>
      </w:r>
      <w:r>
        <w:br/>
        <w:t xml:space="preserve">I 13/144 </w:t>
      </w:r>
      <w:r>
        <w:br/>
        <w:t xml:space="preserve">5.III. – 40 r. </w:t>
      </w:r>
    </w:p>
    <w:p w:rsidR="007812B5" w:rsidRDefault="007812B5" w:rsidP="007812B5">
      <w:pPr>
        <w:pStyle w:val="NormalnyWeb"/>
      </w:pPr>
      <w:r>
        <w:br/>
      </w:r>
      <w:r>
        <w:rPr>
          <w:i/>
          <w:iCs/>
        </w:rPr>
        <w:t xml:space="preserve">Na kopii z 1992 roku adnotacja o potwierdzeniu zgodności z oryginałem, pieczęć, inicjały i nazwisko R.G. </w:t>
      </w:r>
      <w:proofErr w:type="spellStart"/>
      <w:r>
        <w:rPr>
          <w:i/>
          <w:iCs/>
        </w:rPr>
        <w:t>Pichoja</w:t>
      </w:r>
      <w:proofErr w:type="spellEnd"/>
      <w:r>
        <w:rPr>
          <w:i/>
          <w:iCs/>
        </w:rPr>
        <w:t xml:space="preserve"> oraz podpis</w:t>
      </w:r>
      <w:r>
        <w:t xml:space="preserve"> </w:t>
      </w:r>
    </w:p>
    <w:p w:rsidR="001D25FF" w:rsidRDefault="007812B5">
      <w:bookmarkStart w:id="0" w:name="_GoBack"/>
      <w:bookmarkEnd w:id="0"/>
    </w:p>
    <w:sectPr w:rsidR="001D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B5"/>
    <w:rsid w:val="00344C8F"/>
    <w:rsid w:val="007812B5"/>
    <w:rsid w:val="00B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67931-257C-4B1A-ACA2-AB340E87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Mateusz Marek</cp:lastModifiedBy>
  <cp:revision>1</cp:revision>
  <dcterms:created xsi:type="dcterms:W3CDTF">2020-04-06T12:45:00Z</dcterms:created>
  <dcterms:modified xsi:type="dcterms:W3CDTF">2020-04-06T12:46:00Z</dcterms:modified>
</cp:coreProperties>
</file>